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F2" w:rsidRPr="000A1012" w:rsidRDefault="00DC2AF2" w:rsidP="00DC2AF2">
      <w:pPr>
        <w:tabs>
          <w:tab w:val="left" w:pos="1663"/>
        </w:tabs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</w:rPr>
        <w:t>Anexa nr.2</w:t>
      </w:r>
      <w:r w:rsidRPr="000A101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gramStart"/>
      <w:r>
        <w:rPr>
          <w:rFonts w:ascii="Times New Roman" w:hAnsi="Times New Roman"/>
          <w:b/>
          <w:sz w:val="24"/>
          <w:szCs w:val="24"/>
          <w:lang w:val="fr-FR"/>
        </w:rPr>
        <w:t xml:space="preserve">Hotărârea </w:t>
      </w:r>
      <w:r w:rsidRPr="000A1012">
        <w:rPr>
          <w:rFonts w:ascii="Times New Roman" w:hAnsi="Times New Roman"/>
          <w:b/>
          <w:sz w:val="24"/>
          <w:szCs w:val="24"/>
          <w:lang w:val="fr-FR"/>
        </w:rPr>
        <w:t xml:space="preserve"> C</w:t>
      </w:r>
      <w:r>
        <w:rPr>
          <w:rFonts w:ascii="Times New Roman" w:hAnsi="Times New Roman"/>
          <w:b/>
          <w:sz w:val="24"/>
          <w:szCs w:val="24"/>
          <w:lang w:val="fr-FR"/>
        </w:rPr>
        <w:t>onsiliului</w:t>
      </w:r>
      <w:proofErr w:type="gramEnd"/>
      <w:r>
        <w:rPr>
          <w:rFonts w:ascii="Times New Roman" w:hAnsi="Times New Roman"/>
          <w:b/>
          <w:sz w:val="24"/>
          <w:szCs w:val="24"/>
          <w:lang w:val="fr-FR"/>
        </w:rPr>
        <w:t xml:space="preserve"> Județean Argeș nr.________/_______________</w:t>
      </w: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>Consiliul Judeţean Argeş</w:t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 </w:t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                                           ..........................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</w:t>
      </w:r>
    </w:p>
    <w:p w:rsidR="00DC2AF2" w:rsidRPr="007E7697" w:rsidRDefault="00DC2AF2" w:rsidP="00DC2AF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>ACT ADIȚIONAL Nr. 2</w:t>
      </w:r>
    </w:p>
    <w:p w:rsidR="00DC2AF2" w:rsidRPr="007E7697" w:rsidRDefault="00DC2AF2" w:rsidP="00DC2AF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b/>
          <w:i/>
          <w:sz w:val="24"/>
          <w:szCs w:val="24"/>
        </w:rPr>
        <w:t>la</w:t>
      </w:r>
      <w:proofErr w:type="gramEnd"/>
      <w:r w:rsidRPr="007E7697">
        <w:rPr>
          <w:rFonts w:ascii="Times New Roman" w:hAnsi="Times New Roman"/>
          <w:b/>
          <w:i/>
          <w:sz w:val="24"/>
          <w:szCs w:val="24"/>
        </w:rPr>
        <w:t xml:space="preserve"> PROTOCOLUL Nr. .................................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>Părţile protocolului</w:t>
      </w: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>Consiliul Judeţean Argeş</w:t>
      </w:r>
      <w:r w:rsidRPr="007E7697">
        <w:rPr>
          <w:rFonts w:ascii="Times New Roman" w:hAnsi="Times New Roman"/>
          <w:sz w:val="24"/>
          <w:szCs w:val="24"/>
        </w:rPr>
        <w:t xml:space="preserve">, cu sediul în Piteşti, Piaţa Vasile Milea nr.1, tel. 0248/217800, CUI 4229512, reprezentat de dl.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Ion</w:t>
      </w:r>
      <w:r w:rsidRPr="007E7697">
        <w:rPr>
          <w:rFonts w:ascii="Times New Roman" w:hAnsi="Times New Roman"/>
          <w:sz w:val="24"/>
          <w:szCs w:val="24"/>
        </w:rPr>
        <w:t xml:space="preserve">  </w:t>
      </w:r>
      <w:r w:rsidRPr="007E7697">
        <w:rPr>
          <w:rFonts w:ascii="Times New Roman" w:hAnsi="Times New Roman"/>
          <w:b/>
          <w:sz w:val="24"/>
          <w:szCs w:val="24"/>
        </w:rPr>
        <w:t>MÎNZÎNĂ</w:t>
      </w:r>
      <w:proofErr w:type="gramEnd"/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r w:rsidRPr="007E7697">
        <w:rPr>
          <w:rFonts w:ascii="Times New Roman" w:hAnsi="Times New Roman"/>
          <w:sz w:val="24"/>
          <w:szCs w:val="24"/>
        </w:rPr>
        <w:t>– Preşedinte, în calitate de titular al dreptului de administrare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E7697">
        <w:rPr>
          <w:rFonts w:ascii="Times New Roman" w:hAnsi="Times New Roman"/>
          <w:b/>
          <w:sz w:val="24"/>
          <w:szCs w:val="24"/>
        </w:rPr>
        <w:t>şi</w:t>
      </w:r>
      <w:proofErr w:type="gramEnd"/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ab/>
        <w:t xml:space="preserve"> .............................– </w:t>
      </w:r>
      <w:r w:rsidRPr="007E7697">
        <w:rPr>
          <w:rFonts w:ascii="Times New Roman" w:hAnsi="Times New Roman"/>
          <w:sz w:val="24"/>
          <w:szCs w:val="24"/>
        </w:rPr>
        <w:t xml:space="preserve">cu sediul </w:t>
      </w:r>
      <w:proofErr w:type="gramStart"/>
      <w:r w:rsidRPr="007E7697">
        <w:rPr>
          <w:rFonts w:ascii="Times New Roman" w:hAnsi="Times New Roman"/>
          <w:sz w:val="24"/>
          <w:szCs w:val="24"/>
        </w:rPr>
        <w:t>în ..........................., ............................,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reprezentată de dl.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.............................................-.........................</w:t>
      </w:r>
      <w:r w:rsidRPr="007E7697">
        <w:rPr>
          <w:rFonts w:ascii="Times New Roman" w:hAnsi="Times New Roman"/>
          <w:sz w:val="24"/>
          <w:szCs w:val="24"/>
        </w:rPr>
        <w:t>, în calitate de titular al dreptului de folosinţă gratuită.</w:t>
      </w:r>
      <w:proofErr w:type="gramEnd"/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 xml:space="preserve">     </w:t>
      </w:r>
      <w:r w:rsidRPr="007E7697">
        <w:rPr>
          <w:rFonts w:ascii="Times New Roman" w:hAnsi="Times New Roman"/>
          <w:sz w:val="24"/>
          <w:szCs w:val="24"/>
        </w:rPr>
        <w:tab/>
      </w:r>
      <w:proofErr w:type="gramStart"/>
      <w:r w:rsidRPr="007E7697">
        <w:rPr>
          <w:rFonts w:ascii="Times New Roman" w:hAnsi="Times New Roman"/>
          <w:sz w:val="24"/>
          <w:szCs w:val="24"/>
        </w:rPr>
        <w:t>Având în vedere dispozițiile art.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>173 alin.1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lit. </w:t>
      </w:r>
      <w:proofErr w:type="gramStart"/>
      <w:r w:rsidRPr="007E7697">
        <w:rPr>
          <w:rFonts w:ascii="Times New Roman" w:hAnsi="Times New Roman"/>
          <w:sz w:val="24"/>
          <w:szCs w:val="24"/>
        </w:rPr>
        <w:t>f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din Ordonanța de urgență nr. 57 din 3 iulie 2019 privind Codul administrativ cu modificările și completările ulterioare</w:t>
      </w:r>
      <w:proofErr w:type="gramStart"/>
      <w:r w:rsidRPr="007E7697">
        <w:rPr>
          <w:rFonts w:ascii="Times New Roman" w:hAnsi="Times New Roman"/>
          <w:sz w:val="24"/>
          <w:szCs w:val="24"/>
        </w:rPr>
        <w:t>,  ale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art. </w:t>
      </w:r>
      <w:proofErr w:type="gramStart"/>
      <w:r w:rsidRPr="007E7697">
        <w:rPr>
          <w:rFonts w:ascii="Times New Roman" w:hAnsi="Times New Roman"/>
          <w:sz w:val="24"/>
          <w:szCs w:val="24"/>
        </w:rPr>
        <w:t>4  alin.1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din H.G. nr. 1031/11.12.2013 privind transmiterea imobilului Palat Administrativ, proprietate publică a statului, din administrarea Ministerului Afacerilor Interne - Instituția Prefectului Județului Argeș în administrarea Consiliului Județean Argeș</w:t>
      </w:r>
      <w:proofErr w:type="gramStart"/>
      <w:r w:rsidRPr="007E7697">
        <w:rPr>
          <w:rFonts w:ascii="Times New Roman" w:hAnsi="Times New Roman"/>
          <w:sz w:val="24"/>
          <w:szCs w:val="24"/>
        </w:rPr>
        <w:t>,  ale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art. </w:t>
      </w:r>
      <w:proofErr w:type="gramStart"/>
      <w:r w:rsidRPr="007E7697">
        <w:rPr>
          <w:rFonts w:ascii="Times New Roman" w:hAnsi="Times New Roman"/>
          <w:sz w:val="24"/>
          <w:szCs w:val="24"/>
        </w:rPr>
        <w:t>874, alin.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>1 din Legea nr.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>287/2009 privind Codul Civil, republicată, modificată și completată și ale Hotărârii Consiliului Județean Argeș nr.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>........................., părțile au convenit la modificarea art.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>2, paragraful 2 din Protocolul nr.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sz w:val="24"/>
          <w:szCs w:val="24"/>
        </w:rPr>
        <w:t xml:space="preserve">.........................., în sensul prelungirii folosinței gratuite a spațiului atribuit, până la </w:t>
      </w:r>
      <w:r w:rsidRPr="007E7697">
        <w:rPr>
          <w:rFonts w:ascii="Times New Roman" w:hAnsi="Times New Roman"/>
          <w:b/>
          <w:sz w:val="24"/>
          <w:szCs w:val="24"/>
        </w:rPr>
        <w:t>31.12.2025</w:t>
      </w:r>
      <w:r w:rsidRPr="007E7697">
        <w:rPr>
          <w:rFonts w:ascii="Times New Roman" w:hAnsi="Times New Roman"/>
          <w:sz w:val="24"/>
          <w:szCs w:val="24"/>
        </w:rPr>
        <w:t>.</w:t>
      </w:r>
      <w:proofErr w:type="gramEnd"/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 xml:space="preserve">După modificare art.2 </w:t>
      </w:r>
      <w:proofErr w:type="gramStart"/>
      <w:r w:rsidRPr="007E7697">
        <w:rPr>
          <w:rFonts w:ascii="Times New Roman" w:hAnsi="Times New Roman"/>
          <w:sz w:val="24"/>
          <w:szCs w:val="24"/>
        </w:rPr>
        <w:t>va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avea următorul conținut:</w:t>
      </w: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>„</w:t>
      </w:r>
      <w:r w:rsidRPr="007E7697">
        <w:rPr>
          <w:rFonts w:ascii="Times New Roman" w:hAnsi="Times New Roman"/>
          <w:b/>
          <w:sz w:val="24"/>
          <w:szCs w:val="24"/>
        </w:rPr>
        <w:t xml:space="preserve">Art. 2. </w:t>
      </w:r>
      <w:r w:rsidRPr="007E7697">
        <w:rPr>
          <w:rFonts w:ascii="Times New Roman" w:hAnsi="Times New Roman"/>
          <w:sz w:val="24"/>
          <w:szCs w:val="24"/>
        </w:rPr>
        <w:t xml:space="preserve">Obiectul protocolului este atribuirea în folosinţă gratuită, până la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31.12.2025</w:t>
      </w:r>
      <w:r w:rsidRPr="007E7697">
        <w:rPr>
          <w:rFonts w:ascii="Times New Roman" w:hAnsi="Times New Roman"/>
          <w:sz w:val="24"/>
          <w:szCs w:val="24"/>
        </w:rPr>
        <w:t>, ..............................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a unui spațiu în suprafață totală de .......................... </w:t>
      </w:r>
      <w:proofErr w:type="gramStart"/>
      <w:r w:rsidRPr="007E7697">
        <w:rPr>
          <w:rFonts w:ascii="Times New Roman" w:hAnsi="Times New Roman"/>
          <w:sz w:val="24"/>
          <w:szCs w:val="24"/>
        </w:rPr>
        <w:t>mp</w:t>
      </w:r>
      <w:proofErr w:type="gramEnd"/>
      <w:r w:rsidRPr="007E7697">
        <w:rPr>
          <w:rFonts w:ascii="Times New Roman" w:hAnsi="Times New Roman"/>
          <w:sz w:val="24"/>
          <w:szCs w:val="24"/>
        </w:rPr>
        <w:t>, situat în incinta Palatului Administrativ, imobil aflat în  administrarea Consiliului Județean Argeș”.</w:t>
      </w: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Celelalte clauze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ramân  neschimbate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.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 xml:space="preserve">     </w:t>
      </w:r>
      <w:r w:rsidRPr="007E7697">
        <w:rPr>
          <w:rFonts w:ascii="Times New Roman" w:hAnsi="Times New Roman"/>
          <w:sz w:val="24"/>
          <w:szCs w:val="24"/>
        </w:rPr>
        <w:tab/>
      </w:r>
      <w:proofErr w:type="gramStart"/>
      <w:r w:rsidRPr="007E7697">
        <w:rPr>
          <w:rFonts w:ascii="Times New Roman" w:hAnsi="Times New Roman"/>
          <w:sz w:val="24"/>
          <w:szCs w:val="24"/>
        </w:rPr>
        <w:t xml:space="preserve">Modificările cuprinse în prezentul </w:t>
      </w:r>
      <w:r w:rsidRPr="007E7697">
        <w:rPr>
          <w:rFonts w:ascii="Times New Roman" w:hAnsi="Times New Roman"/>
          <w:b/>
          <w:sz w:val="24"/>
          <w:szCs w:val="24"/>
        </w:rPr>
        <w:t>Act Adiţional</w:t>
      </w:r>
      <w:r w:rsidRPr="007E7697">
        <w:rPr>
          <w:rFonts w:ascii="Times New Roman" w:hAnsi="Times New Roman"/>
          <w:sz w:val="24"/>
          <w:szCs w:val="24"/>
        </w:rPr>
        <w:t xml:space="preserve"> s-au realizat cu acordul părţilor, intrând în vigoare la data de </w:t>
      </w:r>
      <w:r w:rsidRPr="007E7697">
        <w:rPr>
          <w:rFonts w:ascii="Times New Roman" w:hAnsi="Times New Roman"/>
          <w:b/>
          <w:sz w:val="24"/>
          <w:szCs w:val="24"/>
        </w:rPr>
        <w:t>01.01.2025</w:t>
      </w:r>
      <w:r w:rsidRPr="007E7697">
        <w:rPr>
          <w:rFonts w:ascii="Times New Roman" w:hAnsi="Times New Roman"/>
          <w:sz w:val="24"/>
          <w:szCs w:val="24"/>
        </w:rPr>
        <w:t>.</w:t>
      </w:r>
      <w:proofErr w:type="gramEnd"/>
      <w:r w:rsidRPr="007E7697">
        <w:rPr>
          <w:rFonts w:ascii="Times New Roman" w:hAnsi="Times New Roman"/>
          <w:sz w:val="24"/>
          <w:szCs w:val="24"/>
        </w:rPr>
        <w:t xml:space="preserve"> </w:t>
      </w: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E7697">
        <w:rPr>
          <w:rFonts w:ascii="Times New Roman" w:hAnsi="Times New Roman"/>
          <w:i/>
          <w:sz w:val="24"/>
          <w:szCs w:val="24"/>
        </w:rPr>
        <w:t xml:space="preserve">Prezentul act adițional a </w:t>
      </w:r>
      <w:proofErr w:type="gramStart"/>
      <w:r w:rsidRPr="007E7697">
        <w:rPr>
          <w:rFonts w:ascii="Times New Roman" w:hAnsi="Times New Roman"/>
          <w:i/>
          <w:sz w:val="24"/>
          <w:szCs w:val="24"/>
        </w:rPr>
        <w:t>fost  încheiat</w:t>
      </w:r>
      <w:proofErr w:type="gramEnd"/>
      <w:r w:rsidRPr="007E7697">
        <w:rPr>
          <w:rFonts w:ascii="Times New Roman" w:hAnsi="Times New Roman"/>
          <w:i/>
          <w:sz w:val="24"/>
          <w:szCs w:val="24"/>
        </w:rPr>
        <w:t xml:space="preserve"> în 2 exemplare, câte unul pentru fiecare parte.</w:t>
      </w:r>
    </w:p>
    <w:p w:rsidR="00DC2AF2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 xml:space="preserve">     Consiliul Judeţean Argeş</w:t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                  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ab/>
        <w:t xml:space="preserve">  Preşedinte</w:t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Ion</w:t>
      </w:r>
      <w:r w:rsidRPr="007E7697">
        <w:rPr>
          <w:rFonts w:ascii="Times New Roman" w:hAnsi="Times New Roman"/>
          <w:sz w:val="24"/>
          <w:szCs w:val="24"/>
        </w:rPr>
        <w:t xml:space="preserve">  </w:t>
      </w:r>
      <w:r w:rsidRPr="007E7697">
        <w:rPr>
          <w:rFonts w:ascii="Times New Roman" w:hAnsi="Times New Roman"/>
          <w:b/>
          <w:sz w:val="24"/>
          <w:szCs w:val="24"/>
        </w:rPr>
        <w:t>MÎNZÎNĂ</w:t>
      </w:r>
      <w:proofErr w:type="gramEnd"/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ab/>
        <w:t xml:space="preserve">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i/>
          <w:sz w:val="24"/>
          <w:szCs w:val="24"/>
        </w:rPr>
        <w:t xml:space="preserve">           Avizat de legalitate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Pr="007E7697">
        <w:rPr>
          <w:rFonts w:ascii="Times New Roman" w:hAnsi="Times New Roman"/>
          <w:b/>
          <w:sz w:val="24"/>
          <w:szCs w:val="24"/>
        </w:rPr>
        <w:t>Secretarul  General</w:t>
      </w:r>
      <w:proofErr w:type="gramEnd"/>
      <w:r w:rsidRPr="007E7697">
        <w:rPr>
          <w:rFonts w:ascii="Times New Roman" w:hAnsi="Times New Roman"/>
          <w:b/>
          <w:sz w:val="24"/>
          <w:szCs w:val="24"/>
        </w:rPr>
        <w:t xml:space="preserve">  al Județului Argeș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 Ionel VOICA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7E7697">
        <w:rPr>
          <w:rFonts w:ascii="Times New Roman" w:hAnsi="Times New Roman"/>
          <w:b/>
          <w:sz w:val="24"/>
          <w:szCs w:val="24"/>
        </w:rPr>
        <w:tab/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Director Executiv</w:t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Carmen Eugenia MOCANU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Director Executiv</w:t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 Alin STOICEA</w:t>
      </w:r>
      <w:r w:rsidRPr="007E7697">
        <w:rPr>
          <w:rFonts w:ascii="Times New Roman" w:hAnsi="Times New Roman"/>
          <w:b/>
          <w:sz w:val="24"/>
          <w:szCs w:val="24"/>
        </w:rPr>
        <w:tab/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Director Executiv</w:t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 Alisa CIOBANU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 xml:space="preserve">          </w:t>
      </w:r>
      <w:r w:rsidRPr="007E7697">
        <w:rPr>
          <w:rFonts w:ascii="Times New Roman" w:hAnsi="Times New Roman"/>
          <w:b/>
          <w:sz w:val="24"/>
          <w:szCs w:val="24"/>
        </w:rPr>
        <w:t>Consilier juridic</w:t>
      </w:r>
    </w:p>
    <w:p w:rsidR="00DC2AF2" w:rsidRPr="007E7697" w:rsidRDefault="00DC2AF2" w:rsidP="00DC2AF2">
      <w:pPr>
        <w:jc w:val="both"/>
        <w:rPr>
          <w:rFonts w:ascii="Times New Roman" w:hAnsi="Times New Roman"/>
          <w:i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Robert Ciortan       </w:t>
      </w: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DC2AF2"/>
    <w:rsid w:val="003B659F"/>
    <w:rsid w:val="00707C2F"/>
    <w:rsid w:val="008B0B9C"/>
    <w:rsid w:val="00DC2AF2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F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2553</Characters>
  <Application>Microsoft Office Word</Application>
  <DocSecurity>0</DocSecurity>
  <Lines>21</Lines>
  <Paragraphs>5</Paragraphs>
  <ScaleCrop>false</ScaleCrop>
  <Company>Consiliul Judetean Arges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2024-12-09T08:27:00Z</dcterms:created>
  <dcterms:modified xsi:type="dcterms:W3CDTF">2024-12-09T08:27:00Z</dcterms:modified>
</cp:coreProperties>
</file>